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41" w:type="dxa"/>
        <w:tblInd w:w="-318" w:type="dxa"/>
        <w:tblLook w:val="04A0" w:firstRow="1" w:lastRow="0" w:firstColumn="1" w:lastColumn="0" w:noHBand="0" w:noVBand="1"/>
      </w:tblPr>
      <w:tblGrid>
        <w:gridCol w:w="4004"/>
        <w:gridCol w:w="6237"/>
      </w:tblGrid>
      <w:tr w:rsidR="007E08D7" w:rsidTr="00AC7133">
        <w:tc>
          <w:tcPr>
            <w:tcW w:w="4004" w:type="dxa"/>
            <w:shd w:val="clear" w:color="auto" w:fill="auto"/>
          </w:tcPr>
          <w:p w:rsidR="007E08D7" w:rsidRPr="00CF3085" w:rsidRDefault="007E08D7" w:rsidP="007E08D7">
            <w:pPr>
              <w:jc w:val="center"/>
              <w:rPr>
                <w:b/>
              </w:rPr>
            </w:pPr>
            <w:r>
              <w:rPr>
                <w:sz w:val="26"/>
                <w:szCs w:val="26"/>
              </w:rPr>
              <w:br w:type="page"/>
            </w:r>
            <w:r w:rsidRPr="00CF3085">
              <w:rPr>
                <w:b/>
              </w:rPr>
              <w:t>BỘ TƯ PHÁP</w:t>
            </w:r>
          </w:p>
          <w:p w:rsidR="007E08D7" w:rsidRDefault="0005074F" w:rsidP="007E08D7">
            <w:r w:rsidRPr="00CF3085">
              <w:rPr>
                <w:b/>
                <w:noProof/>
              </w:rPr>
              <mc:AlternateContent>
                <mc:Choice Requires="wps">
                  <w:drawing>
                    <wp:anchor distT="0" distB="0" distL="114300" distR="114300" simplePos="0" relativeHeight="251658240" behindDoc="0" locked="0" layoutInCell="1" allowOverlap="1">
                      <wp:simplePos x="0" y="0"/>
                      <wp:positionH relativeFrom="column">
                        <wp:posOffset>829945</wp:posOffset>
                      </wp:positionH>
                      <wp:positionV relativeFrom="paragraph">
                        <wp:posOffset>31115</wp:posOffset>
                      </wp:positionV>
                      <wp:extent cx="438785" cy="0"/>
                      <wp:effectExtent l="5080" t="12700" r="13335" b="6350"/>
                      <wp:wrapNone/>
                      <wp:docPr id="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134AD" id="Line 2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2.45pt" to="99.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Sw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89CawbgSImq1saE4elSv5lnT7w4pXXdE7Xik+HYykJeFjORdStg4Axdshy+aQQzZex37&#10;dGxtHyChA+gY5Tjd5OBHjygcFg+zx9kEI3p1JaS85hnr/GeuexSMCkvgHHHJ4dn5wIOU15BwjdJr&#10;IWUUWyo0VHg+yScxwWkpWHCGMGd321padCBhXOIXiwLPfZjVe8UiWMcJW11sT4Q823C5VAEPKgE6&#10;F+s8Dz/m6Xw1W82KUZFPV6MibZrRp3VdjKbr7HHSPDR13WQ/A7WsKDvBGFeB3XU2s+LvtL+8kvNU&#10;3abz1obkPXrsF5C9/iPpKGVQ7zwHW81OG3uVGMYxBl+eTpj3+z3Y9w98+QsAAP//AwBQSwMEFAAG&#10;AAgAAAAhAC8CyPnaAAAABwEAAA8AAABkcnMvZG93bnJldi54bWxMj8FOwzAQRO9I/IO1SFyq1qZF&#10;lIQ4FQJy49IC4rpNliQiXqex2wa+ni0XOD7NaPZtthpdpw40hNazhauZAUVc+qrl2sLrSzG9BRUi&#10;coWdZ7LwRQFW+flZhmnlj7ymwybWSkY4pGihibFPtQ5lQw7DzPfEkn34wWEUHGpdDXiUcdfpuTE3&#10;2mHLcqHBnh4aKj83e2chFG+0K74n5cS8L2pP893j8xNae3kx3t+BijTGvzKc9EUdcnHa+j1XQXXC&#10;C7OUqoXrBNQpTxJ5ZfvLOs/0f//8BwAA//8DAFBLAQItABQABgAIAAAAIQC2gziS/gAAAOEBAAAT&#10;AAAAAAAAAAAAAAAAAAAAAABbQ29udGVudF9UeXBlc10ueG1sUEsBAi0AFAAGAAgAAAAhADj9If/W&#10;AAAAlAEAAAsAAAAAAAAAAAAAAAAALwEAAF9yZWxzLy5yZWxzUEsBAi0AFAAGAAgAAAAhAFue1LAT&#10;AgAAKAQAAA4AAAAAAAAAAAAAAAAALgIAAGRycy9lMm9Eb2MueG1sUEsBAi0AFAAGAAgAAAAhAC8C&#10;yPnaAAAABwEAAA8AAAAAAAAAAAAAAAAAbQQAAGRycy9kb3ducmV2LnhtbFBLBQYAAAAABAAEAPMA&#10;AAB0BQAAAAA=&#10;"/>
                  </w:pict>
                </mc:Fallback>
              </mc:AlternateContent>
            </w:r>
          </w:p>
        </w:tc>
        <w:tc>
          <w:tcPr>
            <w:tcW w:w="6237" w:type="dxa"/>
            <w:shd w:val="clear" w:color="auto" w:fill="auto"/>
          </w:tcPr>
          <w:p w:rsidR="007E08D7" w:rsidRPr="00CF3085" w:rsidRDefault="007E08D7" w:rsidP="007E08D7">
            <w:pPr>
              <w:jc w:val="center"/>
              <w:rPr>
                <w:b/>
              </w:rPr>
            </w:pPr>
            <w:r w:rsidRPr="00CF3085">
              <w:rPr>
                <w:b/>
              </w:rPr>
              <w:t xml:space="preserve">CỘNG HOÀ XÃ HỘI CHỦ NGHĨA VIỆT </w:t>
            </w:r>
            <w:smartTag w:uri="urn:schemas-microsoft-com:office:smarttags" w:element="place">
              <w:smartTag w:uri="urn:schemas-microsoft-com:office:smarttags" w:element="country-region">
                <w:r w:rsidRPr="00CF3085">
                  <w:rPr>
                    <w:b/>
                  </w:rPr>
                  <w:t>NAM</w:t>
                </w:r>
              </w:smartTag>
            </w:smartTag>
          </w:p>
          <w:p w:rsidR="007E08D7" w:rsidRPr="00CF3085" w:rsidRDefault="007E08D7" w:rsidP="007E08D7">
            <w:pPr>
              <w:jc w:val="center"/>
              <w:rPr>
                <w:b/>
              </w:rPr>
            </w:pPr>
            <w:r w:rsidRPr="00CF3085">
              <w:rPr>
                <w:b/>
              </w:rPr>
              <w:t>Độc lập</w:t>
            </w:r>
            <w:r w:rsidR="005A1F4F">
              <w:rPr>
                <w:b/>
              </w:rPr>
              <w:t xml:space="preserve"> </w:t>
            </w:r>
            <w:r w:rsidRPr="00CF3085">
              <w:rPr>
                <w:b/>
              </w:rPr>
              <w:t>- Tự do</w:t>
            </w:r>
            <w:r w:rsidR="005A1F4F">
              <w:rPr>
                <w:b/>
              </w:rPr>
              <w:t xml:space="preserve"> </w:t>
            </w:r>
            <w:r w:rsidRPr="00CF3085">
              <w:rPr>
                <w:b/>
              </w:rPr>
              <w:t>- Hạnh phúc</w:t>
            </w:r>
          </w:p>
        </w:tc>
      </w:tr>
      <w:tr w:rsidR="009672DA" w:rsidTr="00AC7133">
        <w:tc>
          <w:tcPr>
            <w:tcW w:w="4004" w:type="dxa"/>
            <w:shd w:val="clear" w:color="auto" w:fill="auto"/>
          </w:tcPr>
          <w:p w:rsidR="009672DA" w:rsidRDefault="009672DA" w:rsidP="007E08D7">
            <w:pPr>
              <w:jc w:val="center"/>
              <w:rPr>
                <w:sz w:val="26"/>
                <w:szCs w:val="26"/>
              </w:rPr>
            </w:pPr>
          </w:p>
        </w:tc>
        <w:tc>
          <w:tcPr>
            <w:tcW w:w="6237" w:type="dxa"/>
            <w:shd w:val="clear" w:color="auto" w:fill="auto"/>
          </w:tcPr>
          <w:p w:rsidR="009672DA" w:rsidRPr="00CF3085" w:rsidRDefault="00C2762A" w:rsidP="007E08D7">
            <w:pPr>
              <w:jc w:val="center"/>
              <w:rPr>
                <w:b/>
              </w:rPr>
            </w:pPr>
            <w:r w:rsidRPr="00CF6D57">
              <w:rPr>
                <w:b/>
                <w:noProof/>
                <w:sz w:val="26"/>
                <w:szCs w:val="26"/>
              </w:rPr>
              <mc:AlternateContent>
                <mc:Choice Requires="wps">
                  <w:drawing>
                    <wp:anchor distT="0" distB="0" distL="114300" distR="114300" simplePos="0" relativeHeight="251657216" behindDoc="0" locked="0" layoutInCell="1" allowOverlap="1" wp14:anchorId="417D34E5" wp14:editId="7B630D87">
                      <wp:simplePos x="0" y="0"/>
                      <wp:positionH relativeFrom="column">
                        <wp:posOffset>835660</wp:posOffset>
                      </wp:positionH>
                      <wp:positionV relativeFrom="paragraph">
                        <wp:posOffset>24765</wp:posOffset>
                      </wp:positionV>
                      <wp:extent cx="2159000" cy="0"/>
                      <wp:effectExtent l="8890" t="6350" r="13335" b="1270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4C828" id="Line 28"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95pt" to="235.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YAEGQIAADM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MDuMFOlh&#10;RI9CcZTPQmsG40qIqNXGhuLoUT2bR02/OaR03RG145Hiy8lAXhYyklcpYeMMXLAdPmkGMWTvdezT&#10;sbU9aqUwX0NiAIdeoGMczOk2GH70iMJhnk3maQrzo1dfQsoAERKNdf4j1z0KRoUl0I+A5PDofKD0&#10;KySEK70WUsa5S4WGCs8n+SQmOC0FC84Q5uxuW0uLDiQoJ36xPvDch1m9VyyCdZyw1cX2RMizDZdL&#10;FfCgFKBzsc7S+D5P56vZalaMiny6GhVp04w+rOtiNF1n7yfNu6aum+xHoJYVZScY4yqwu8o0K/5O&#10;BpcHcxbYTai3NiSv0WO/gOz1H0nHqYZBniWx1ey0sddpgzJj8OUVBenf78G+f+vLnwAAAP//AwBQ&#10;SwMEFAAGAAgAAAAhAI76FlXZAAAABwEAAA8AAABkcnMvZG93bnJldi54bWxMjsFOwzAQRO9I/Qdr&#10;K3GjThvU0hCnqhBwQUKiDZydeEki7HUUu2n4e7Zc4Pg0o5mX7yZnxYhD6DwpWC4SEEi1Nx01Csrj&#10;080diBA1GW09oYJvDLArZle5zow/0xuOh9gIHqGQaQVtjH0mZahbdDosfI/E2acfnI6MQyPNoM88&#10;7qxcJclaOt0RP7S6x4cW66/DySnYf7w8pq9j5bw126Z8N65MnldKXc+n/T2IiFP8K8NFn9WhYKfK&#10;n8gEYZnT5ZqrCtItCM5vNxeuflkWufzvX/wAAAD//wMAUEsBAi0AFAAGAAgAAAAhALaDOJL+AAAA&#10;4QEAABMAAAAAAAAAAAAAAAAAAAAAAFtDb250ZW50X1R5cGVzXS54bWxQSwECLQAUAAYACAAAACEA&#10;OP0h/9YAAACUAQAACwAAAAAAAAAAAAAAAAAvAQAAX3JlbHMvLnJlbHNQSwECLQAUAAYACAAAACEA&#10;gaGABBkCAAAzBAAADgAAAAAAAAAAAAAAAAAuAgAAZHJzL2Uyb0RvYy54bWxQSwECLQAUAAYACAAA&#10;ACEAjvoWVdkAAAAHAQAADwAAAAAAAAAAAAAAAABzBAAAZHJzL2Rvd25yZXYueG1sUEsFBgAAAAAE&#10;AAQA8wAAAHkFAAAAAA==&#10;"/>
                  </w:pict>
                </mc:Fallback>
              </mc:AlternateContent>
            </w:r>
          </w:p>
        </w:tc>
      </w:tr>
      <w:tr w:rsidR="007E08D7" w:rsidTr="00AC7133">
        <w:tc>
          <w:tcPr>
            <w:tcW w:w="4004" w:type="dxa"/>
            <w:shd w:val="clear" w:color="auto" w:fill="auto"/>
          </w:tcPr>
          <w:p w:rsidR="007E08D7" w:rsidRPr="00904005" w:rsidRDefault="007E08D7" w:rsidP="00A9065A">
            <w:pPr>
              <w:spacing w:before="120"/>
              <w:jc w:val="center"/>
              <w:rPr>
                <w:spacing w:val="-4"/>
              </w:rPr>
            </w:pPr>
            <w:r w:rsidRPr="00AA6066">
              <w:rPr>
                <w:spacing w:val="-8"/>
              </w:rPr>
              <w:t>Số:</w:t>
            </w:r>
            <w:r w:rsidR="00164E8B" w:rsidRPr="00AA6066">
              <w:rPr>
                <w:b/>
                <w:spacing w:val="-8"/>
              </w:rPr>
              <w:t xml:space="preserve"> </w:t>
            </w:r>
            <w:r w:rsidR="000733DA">
              <w:rPr>
                <w:spacing w:val="-8"/>
              </w:rPr>
              <w:t>8228</w:t>
            </w:r>
            <w:r w:rsidR="00AC7133">
              <w:rPr>
                <w:spacing w:val="-8"/>
              </w:rPr>
              <w:t xml:space="preserve"> </w:t>
            </w:r>
            <w:r w:rsidR="00AA6066" w:rsidRPr="00AA6066">
              <w:rPr>
                <w:spacing w:val="-8"/>
              </w:rPr>
              <w:t>/BTP-</w:t>
            </w:r>
            <w:r w:rsidR="005A1F4F" w:rsidRPr="00AA6066">
              <w:rPr>
                <w:spacing w:val="-8"/>
              </w:rPr>
              <w:t>CTXDVBQPP</w:t>
            </w:r>
            <w:r w:rsidR="005A1F4F" w:rsidRPr="00904005">
              <w:rPr>
                <w:spacing w:val="-4"/>
              </w:rPr>
              <w:t>L</w:t>
            </w:r>
          </w:p>
          <w:p w:rsidR="007E08D7" w:rsidRPr="00C2762A" w:rsidRDefault="007E08D7" w:rsidP="007F49FB">
            <w:pPr>
              <w:jc w:val="center"/>
              <w:rPr>
                <w:spacing w:val="-10"/>
                <w:sz w:val="24"/>
                <w:szCs w:val="22"/>
              </w:rPr>
            </w:pPr>
            <w:r w:rsidRPr="00CF3085">
              <w:rPr>
                <w:sz w:val="24"/>
                <w:szCs w:val="22"/>
              </w:rPr>
              <w:t xml:space="preserve">V/v </w:t>
            </w:r>
            <w:r w:rsidR="007F49FB">
              <w:rPr>
                <w:sz w:val="24"/>
                <w:szCs w:val="22"/>
              </w:rPr>
              <w:t xml:space="preserve">góp ý dự thảo </w:t>
            </w:r>
            <w:r w:rsidR="007F49FB" w:rsidRPr="007F49FB">
              <w:rPr>
                <w:sz w:val="24"/>
                <w:szCs w:val="22"/>
              </w:rPr>
              <w:t xml:space="preserve">Nghị </w:t>
            </w:r>
            <w:r w:rsidR="00AC7133">
              <w:rPr>
                <w:sz w:val="24"/>
                <w:szCs w:val="22"/>
              </w:rPr>
              <w:t xml:space="preserve">định </w:t>
            </w:r>
            <w:r w:rsidR="00AC7133" w:rsidRPr="00AC7133">
              <w:rPr>
                <w:sz w:val="24"/>
                <w:szCs w:val="22"/>
              </w:rPr>
              <w:t xml:space="preserve">sửa đổi, bổ sung một số Nghị định thuộc phạm vi quản lý của Bộ Tư pháp </w:t>
            </w:r>
            <w:bookmarkStart w:id="0" w:name="_GoBack"/>
            <w:bookmarkEnd w:id="0"/>
            <w:r w:rsidR="00AC7133" w:rsidRPr="00AC7133">
              <w:rPr>
                <w:sz w:val="24"/>
                <w:szCs w:val="22"/>
              </w:rPr>
              <w:t>để thực hiện phương án đơn giản hóa TTHC và cắt giảm điều kiện kinh doanh</w:t>
            </w:r>
          </w:p>
        </w:tc>
        <w:tc>
          <w:tcPr>
            <w:tcW w:w="6237" w:type="dxa"/>
            <w:shd w:val="clear" w:color="auto" w:fill="auto"/>
          </w:tcPr>
          <w:p w:rsidR="007E08D7" w:rsidRPr="009672DA" w:rsidRDefault="00806D63" w:rsidP="00AC7133">
            <w:pPr>
              <w:spacing w:before="120"/>
              <w:jc w:val="center"/>
            </w:pPr>
            <w:r>
              <w:rPr>
                <w:i/>
              </w:rPr>
              <w:t xml:space="preserve">Hà Nội, ngày </w:t>
            </w:r>
            <w:r w:rsidR="00AC7133">
              <w:rPr>
                <w:i/>
              </w:rPr>
              <w:t>12</w:t>
            </w:r>
            <w:r w:rsidR="00E15DC0" w:rsidRPr="009672DA">
              <w:rPr>
                <w:i/>
              </w:rPr>
              <w:t xml:space="preserve"> </w:t>
            </w:r>
            <w:r w:rsidR="007E08D7" w:rsidRPr="009672DA">
              <w:rPr>
                <w:i/>
              </w:rPr>
              <w:t>tháng</w:t>
            </w:r>
            <w:r w:rsidR="00E15DC0" w:rsidRPr="009672DA">
              <w:rPr>
                <w:i/>
              </w:rPr>
              <w:t xml:space="preserve"> </w:t>
            </w:r>
            <w:r w:rsidR="00C2762A">
              <w:rPr>
                <w:i/>
              </w:rPr>
              <w:t>1</w:t>
            </w:r>
            <w:r w:rsidR="00AC7133">
              <w:rPr>
                <w:i/>
              </w:rPr>
              <w:t>2</w:t>
            </w:r>
            <w:r w:rsidR="00E15DC0" w:rsidRPr="009672DA">
              <w:rPr>
                <w:i/>
              </w:rPr>
              <w:t xml:space="preserve"> </w:t>
            </w:r>
            <w:r w:rsidR="00164E8B" w:rsidRPr="009672DA">
              <w:rPr>
                <w:i/>
              </w:rPr>
              <w:t>năm 202</w:t>
            </w:r>
            <w:r w:rsidR="005A1F4F" w:rsidRPr="009672DA">
              <w:rPr>
                <w:i/>
              </w:rPr>
              <w:t>5</w:t>
            </w:r>
          </w:p>
        </w:tc>
      </w:tr>
    </w:tbl>
    <w:p w:rsidR="007E08D7" w:rsidRDefault="007E08D7" w:rsidP="007E08D7"/>
    <w:p w:rsidR="007E08D7" w:rsidRDefault="007E08D7" w:rsidP="007E08D7">
      <w:pPr>
        <w:spacing w:before="120"/>
        <w:ind w:firstLine="567"/>
      </w:pPr>
      <w:r>
        <w:t>K</w:t>
      </w:r>
      <w:r w:rsidRPr="00EE5378">
        <w:t>ính</w:t>
      </w:r>
      <w:r>
        <w:t xml:space="preserve"> g</w:t>
      </w:r>
      <w:r w:rsidRPr="00EE5378">
        <w:t>ửi</w:t>
      </w:r>
      <w:r>
        <w:t>: …………………………………………………………………</w:t>
      </w:r>
    </w:p>
    <w:p w:rsidR="00967899" w:rsidRPr="009672DA" w:rsidRDefault="00AC7133" w:rsidP="009672DA">
      <w:pPr>
        <w:spacing w:before="240" w:after="120" w:line="360" w:lineRule="exact"/>
        <w:ind w:firstLine="567"/>
        <w:jc w:val="both"/>
        <w:rPr>
          <w:spacing w:val="-2"/>
          <w:bdr w:val="none" w:sz="0" w:space="0" w:color="auto" w:frame="1"/>
          <w:lang w:val="ms-MY"/>
        </w:rPr>
      </w:pPr>
      <w:r w:rsidRPr="00AC7133">
        <w:rPr>
          <w:spacing w:val="-2"/>
        </w:rPr>
        <w:t>Thực hiện Quyết định số 1819/QĐ-TTg ngày 25/8/2025 của Thủ tướng Chính phủ phê duyệt phương án cắt giảm, đơn giản hóa thủ tục hành chính (TTHC) liên quan đến hoạt động sản xuất kinh doanh và đơn giản hóa TTHC để tổ chức thực hiện TTHC không phụ thuộc vào địa giới hành chính trong phạm vi cấp tỉnh thuộc phạm vi quản lý của Bộ Tư pháp, Bộ Tư pháp chủ trì phối hợp với các cơ quan, tổ chức có liên quan nghiên cứu, xây dựng dự thảo Nghị định sửa đổi, bổ sung một số Nghị định thuộc phạm vi quản lý của Bộ Tư pháp để thực hiện phương án đơn giản hóa TTHC và cắt giảm điều kiện kinh doanh</w:t>
      </w:r>
      <w:r w:rsidR="00967899" w:rsidRPr="009672DA">
        <w:rPr>
          <w:spacing w:val="-2"/>
          <w:bdr w:val="none" w:sz="0" w:space="0" w:color="auto" w:frame="1"/>
          <w:lang w:val="ms-MY"/>
        </w:rPr>
        <w:t>.</w:t>
      </w:r>
      <w:r w:rsidR="009B06BE">
        <w:rPr>
          <w:spacing w:val="-2"/>
          <w:bdr w:val="none" w:sz="0" w:space="0" w:color="auto" w:frame="1"/>
          <w:lang w:val="ms-MY"/>
        </w:rPr>
        <w:t xml:space="preserve"> Thực hiện nhiệm vụ được giao</w:t>
      </w:r>
      <w:r w:rsidR="00374CD4">
        <w:rPr>
          <w:spacing w:val="-2"/>
          <w:bdr w:val="none" w:sz="0" w:space="0" w:color="auto" w:frame="1"/>
          <w:lang w:val="ms-MY"/>
        </w:rPr>
        <w:t>,</w:t>
      </w:r>
      <w:r w:rsidR="002829AF">
        <w:rPr>
          <w:spacing w:val="-2"/>
          <w:bdr w:val="none" w:sz="0" w:space="0" w:color="auto" w:frame="1"/>
          <w:lang w:val="ms-MY"/>
        </w:rPr>
        <w:t xml:space="preserve"> g</w:t>
      </w:r>
      <w:r w:rsidR="009B06BE">
        <w:rPr>
          <w:spacing w:val="-2"/>
          <w:bdr w:val="none" w:sz="0" w:space="0" w:color="auto" w:frame="1"/>
          <w:lang w:val="ms-MY"/>
        </w:rPr>
        <w:t xml:space="preserve">, Bộ Tư pháp </w:t>
      </w:r>
      <w:r w:rsidR="002829AF">
        <w:rPr>
          <w:spacing w:val="-2"/>
          <w:bdr w:val="none" w:sz="0" w:space="0" w:color="auto" w:frame="1"/>
          <w:lang w:val="ms-MY"/>
        </w:rPr>
        <w:t xml:space="preserve">đã xây dựng dự thảo Nghị </w:t>
      </w:r>
      <w:r>
        <w:rPr>
          <w:spacing w:val="-2"/>
          <w:bdr w:val="none" w:sz="0" w:space="0" w:color="auto" w:frame="1"/>
          <w:lang w:val="ms-MY"/>
        </w:rPr>
        <w:t>định</w:t>
      </w:r>
      <w:r w:rsidR="00374CD4">
        <w:rPr>
          <w:spacing w:val="-2"/>
          <w:bdr w:val="none" w:sz="0" w:space="0" w:color="auto" w:frame="1"/>
          <w:lang w:val="ms-MY"/>
        </w:rPr>
        <w:t>;</w:t>
      </w:r>
      <w:r w:rsidR="002829AF">
        <w:rPr>
          <w:spacing w:val="-2"/>
          <w:bdr w:val="none" w:sz="0" w:space="0" w:color="auto" w:frame="1"/>
          <w:lang w:val="ms-MY"/>
        </w:rPr>
        <w:t xml:space="preserve"> </w:t>
      </w:r>
      <w:r w:rsidR="00374CD4">
        <w:rPr>
          <w:spacing w:val="-2"/>
          <w:bdr w:val="none" w:sz="0" w:space="0" w:color="auto" w:frame="1"/>
          <w:lang w:val="ms-MY"/>
        </w:rPr>
        <w:t>đ</w:t>
      </w:r>
      <w:r w:rsidR="009B06BE">
        <w:rPr>
          <w:spacing w:val="-2"/>
          <w:bdr w:val="none" w:sz="0" w:space="0" w:color="auto" w:frame="1"/>
          <w:lang w:val="ms-MY"/>
        </w:rPr>
        <w:t xml:space="preserve">ể </w:t>
      </w:r>
      <w:r w:rsidR="00374CD4">
        <w:rPr>
          <w:spacing w:val="-2"/>
          <w:bdr w:val="none" w:sz="0" w:space="0" w:color="auto" w:frame="1"/>
          <w:lang w:val="ms-MY"/>
        </w:rPr>
        <w:t xml:space="preserve">tiếp tục </w:t>
      </w:r>
      <w:r w:rsidR="009B06BE">
        <w:rPr>
          <w:spacing w:val="-2"/>
          <w:bdr w:val="none" w:sz="0" w:space="0" w:color="auto" w:frame="1"/>
          <w:lang w:val="ms-MY"/>
        </w:rPr>
        <w:t xml:space="preserve">hoàn thiện dự thảo, </w:t>
      </w:r>
      <w:r w:rsidR="002829AF">
        <w:rPr>
          <w:spacing w:val="-2"/>
          <w:bdr w:val="none" w:sz="0" w:space="0" w:color="auto" w:frame="1"/>
          <w:lang w:val="ms-MY"/>
        </w:rPr>
        <w:t xml:space="preserve">Bộ Tư pháp trân trọng </w:t>
      </w:r>
      <w:r w:rsidR="009B06BE">
        <w:rPr>
          <w:spacing w:val="-2"/>
          <w:bdr w:val="none" w:sz="0" w:space="0" w:color="auto" w:frame="1"/>
          <w:lang w:val="ms-MY"/>
        </w:rPr>
        <w:t xml:space="preserve">đề nghị các bộ, cơ quan ngang bộ, Ủy ban nhân dân các tỉnh, thành phố góp ý dự thảo Nghị </w:t>
      </w:r>
      <w:r>
        <w:rPr>
          <w:spacing w:val="-2"/>
          <w:bdr w:val="none" w:sz="0" w:space="0" w:color="auto" w:frame="1"/>
          <w:lang w:val="ms-MY"/>
        </w:rPr>
        <w:t>định</w:t>
      </w:r>
      <w:r w:rsidR="009B06BE">
        <w:rPr>
          <w:spacing w:val="-2"/>
          <w:bdr w:val="none" w:sz="0" w:space="0" w:color="auto" w:frame="1"/>
          <w:lang w:val="ms-MY"/>
        </w:rPr>
        <w:t>.</w:t>
      </w:r>
    </w:p>
    <w:p w:rsidR="007E08D7" w:rsidRPr="001E7CFE" w:rsidRDefault="002829AF" w:rsidP="007F49FB">
      <w:pPr>
        <w:widowControl w:val="0"/>
        <w:autoSpaceDE w:val="0"/>
        <w:autoSpaceDN w:val="0"/>
        <w:adjustRightInd w:val="0"/>
        <w:spacing w:before="120" w:after="120" w:line="360" w:lineRule="atLeast"/>
        <w:ind w:firstLine="720"/>
        <w:jc w:val="both"/>
        <w:rPr>
          <w:spacing w:val="2"/>
          <w:lang w:val="ms-MY"/>
        </w:rPr>
      </w:pPr>
      <w:r>
        <w:rPr>
          <w:spacing w:val="2"/>
          <w:lang w:val="ms-MY"/>
        </w:rPr>
        <w:t>Do yêu cầu nhiệm vụ cấp bách, ý</w:t>
      </w:r>
      <w:r w:rsidR="007F49FB" w:rsidRPr="007F49FB">
        <w:rPr>
          <w:spacing w:val="2"/>
          <w:lang w:val="ms-MY"/>
        </w:rPr>
        <w:t xml:space="preserve"> kiến </w:t>
      </w:r>
      <w:r w:rsidR="009B06BE">
        <w:rPr>
          <w:spacing w:val="2"/>
          <w:lang w:val="ms-MY"/>
        </w:rPr>
        <w:t xml:space="preserve">góp ý đề nghị gửi về </w:t>
      </w:r>
      <w:r w:rsidR="007F49FB" w:rsidRPr="007F49FB">
        <w:rPr>
          <w:spacing w:val="2"/>
          <w:lang w:val="ms-MY"/>
        </w:rPr>
        <w:t xml:space="preserve">Bộ </w:t>
      </w:r>
      <w:r w:rsidR="007F49FB">
        <w:rPr>
          <w:spacing w:val="2"/>
          <w:lang w:val="ms-MY"/>
        </w:rPr>
        <w:t>Tư pháp</w:t>
      </w:r>
      <w:r w:rsidR="007F49FB" w:rsidRPr="007F49FB">
        <w:rPr>
          <w:spacing w:val="2"/>
          <w:lang w:val="ms-MY"/>
        </w:rPr>
        <w:t xml:space="preserve"> </w:t>
      </w:r>
      <w:r w:rsidR="009B06BE">
        <w:rPr>
          <w:spacing w:val="2"/>
          <w:lang w:val="ms-MY"/>
        </w:rPr>
        <w:t xml:space="preserve">(Vụ Công tác xây dựng văn bản quy phạm pháp luật) </w:t>
      </w:r>
      <w:r w:rsidR="009B06BE" w:rsidRPr="009B06BE">
        <w:rPr>
          <w:spacing w:val="2"/>
          <w:lang w:val="ms-MY"/>
        </w:rPr>
        <w:t xml:space="preserve">trên Hệ thống quản lý văn bản và điều hành, đồng thời gửi qua địa chỉ email: tthc@moj.gov.vn </w:t>
      </w:r>
      <w:r w:rsidR="007F49FB" w:rsidRPr="007F49FB">
        <w:rPr>
          <w:spacing w:val="2"/>
          <w:lang w:val="ms-MY"/>
        </w:rPr>
        <w:t>trước ngày</w:t>
      </w:r>
      <w:r w:rsidR="007F49FB">
        <w:rPr>
          <w:spacing w:val="2"/>
          <w:lang w:val="ms-MY"/>
        </w:rPr>
        <w:t xml:space="preserve"> </w:t>
      </w:r>
      <w:r w:rsidR="00AC7133">
        <w:rPr>
          <w:b/>
          <w:spacing w:val="2"/>
          <w:lang w:val="ms-MY"/>
        </w:rPr>
        <w:t>1</w:t>
      </w:r>
      <w:r w:rsidR="003F43DF">
        <w:rPr>
          <w:b/>
          <w:spacing w:val="2"/>
          <w:lang w:val="ms-MY"/>
        </w:rPr>
        <w:t>6</w:t>
      </w:r>
      <w:r w:rsidR="007F49FB" w:rsidRPr="007F49FB">
        <w:rPr>
          <w:b/>
          <w:spacing w:val="2"/>
          <w:lang w:val="ms-MY"/>
        </w:rPr>
        <w:t>/1</w:t>
      </w:r>
      <w:r w:rsidR="00AC7133">
        <w:rPr>
          <w:b/>
          <w:spacing w:val="2"/>
          <w:lang w:val="ms-MY"/>
        </w:rPr>
        <w:t>2</w:t>
      </w:r>
      <w:r w:rsidR="007F49FB" w:rsidRPr="007F49FB">
        <w:rPr>
          <w:b/>
          <w:spacing w:val="2"/>
          <w:lang w:val="ms-MY"/>
        </w:rPr>
        <w:t>/2025</w:t>
      </w:r>
      <w:r w:rsidR="007F49FB" w:rsidRPr="007F49FB">
        <w:rPr>
          <w:spacing w:val="2"/>
          <w:lang w:val="ms-MY"/>
        </w:rPr>
        <w:t>.</w:t>
      </w:r>
    </w:p>
    <w:p w:rsidR="007E08D7" w:rsidRPr="007F49FB" w:rsidRDefault="008E3640" w:rsidP="007F49FB">
      <w:pPr>
        <w:spacing w:before="120" w:after="240" w:line="360" w:lineRule="atLeast"/>
        <w:ind w:firstLine="567"/>
        <w:jc w:val="both"/>
        <w:rPr>
          <w:lang w:val="ms-MY"/>
        </w:rPr>
      </w:pPr>
      <w:r>
        <w:rPr>
          <w:lang w:val="ms-MY"/>
        </w:rPr>
        <w:t>Bộ Tư pháp t</w:t>
      </w:r>
      <w:r w:rsidR="007E08D7" w:rsidRPr="001E7CFE">
        <w:rPr>
          <w:lang w:val="ms-MY"/>
        </w:rPr>
        <w:t xml:space="preserve">rân trọng cảm ơn sự quan tâm, phối hợp </w:t>
      </w:r>
      <w:r>
        <w:rPr>
          <w:lang w:val="ms-MY"/>
        </w:rPr>
        <w:t xml:space="preserve">kịp thời </w:t>
      </w:r>
      <w:r w:rsidR="001E7CFE" w:rsidRPr="001E7CFE">
        <w:rPr>
          <w:lang w:val="ms-MY"/>
        </w:rPr>
        <w:t>của Quý Cơ quan/</w:t>
      </w:r>
      <w:r w:rsidR="007E08D7" w:rsidRPr="001E7CFE">
        <w:rPr>
          <w:lang w:val="ms-MY"/>
        </w:rPr>
        <w:t xml:space="preserve">Đơn </w:t>
      </w:r>
      <w:r w:rsidR="007F49FB">
        <w:rPr>
          <w:lang w:val="ms-MY"/>
        </w:rPr>
        <w:t>vị</w:t>
      </w:r>
      <w:r w:rsidR="001E7CFE" w:rsidRPr="007F49FB">
        <w:rPr>
          <w:lang w:val="ms-MY"/>
        </w:rPr>
        <w:t>./.</w:t>
      </w:r>
    </w:p>
    <w:tbl>
      <w:tblPr>
        <w:tblW w:w="9648" w:type="dxa"/>
        <w:tblLook w:val="01E0" w:firstRow="1" w:lastRow="1" w:firstColumn="1" w:lastColumn="1" w:noHBand="0" w:noVBand="0"/>
      </w:tblPr>
      <w:tblGrid>
        <w:gridCol w:w="3762"/>
        <w:gridCol w:w="5886"/>
      </w:tblGrid>
      <w:tr w:rsidR="007E08D7" w:rsidRPr="0071630E" w:rsidTr="007E08D7">
        <w:tc>
          <w:tcPr>
            <w:tcW w:w="3762" w:type="dxa"/>
            <w:shd w:val="clear" w:color="auto" w:fill="auto"/>
          </w:tcPr>
          <w:p w:rsidR="007E08D7" w:rsidRPr="0071630E" w:rsidRDefault="007E08D7" w:rsidP="007E08D7">
            <w:pPr>
              <w:jc w:val="both"/>
              <w:rPr>
                <w:b/>
                <w:i/>
                <w:sz w:val="24"/>
                <w:szCs w:val="24"/>
              </w:rPr>
            </w:pPr>
            <w:r w:rsidRPr="0071630E">
              <w:rPr>
                <w:b/>
                <w:i/>
                <w:sz w:val="24"/>
                <w:szCs w:val="24"/>
              </w:rPr>
              <w:t>Nơi nhận:</w:t>
            </w:r>
          </w:p>
          <w:p w:rsidR="007E08D7" w:rsidRDefault="007E08D7" w:rsidP="007E08D7">
            <w:pPr>
              <w:jc w:val="both"/>
              <w:rPr>
                <w:sz w:val="20"/>
                <w:szCs w:val="20"/>
              </w:rPr>
            </w:pPr>
            <w:r w:rsidRPr="00A51F1C">
              <w:rPr>
                <w:sz w:val="20"/>
                <w:szCs w:val="20"/>
              </w:rPr>
              <w:t xml:space="preserve">- Như trên; </w:t>
            </w:r>
          </w:p>
          <w:p w:rsidR="007F49FB" w:rsidRPr="00A51F1C" w:rsidRDefault="007F49FB" w:rsidP="007E08D7">
            <w:pPr>
              <w:jc w:val="both"/>
              <w:rPr>
                <w:sz w:val="20"/>
                <w:szCs w:val="20"/>
              </w:rPr>
            </w:pPr>
            <w:r>
              <w:rPr>
                <w:sz w:val="20"/>
                <w:szCs w:val="20"/>
              </w:rPr>
              <w:t>- Bộ trưởng;</w:t>
            </w:r>
          </w:p>
          <w:p w:rsidR="00211B02" w:rsidRDefault="005A1F4F" w:rsidP="007E08D7">
            <w:pPr>
              <w:jc w:val="both"/>
              <w:rPr>
                <w:spacing w:val="-6"/>
                <w:sz w:val="20"/>
                <w:szCs w:val="20"/>
              </w:rPr>
            </w:pPr>
            <w:r w:rsidRPr="00A51F1C">
              <w:rPr>
                <w:spacing w:val="-6"/>
                <w:sz w:val="20"/>
                <w:szCs w:val="20"/>
              </w:rPr>
              <w:t xml:space="preserve">- </w:t>
            </w:r>
            <w:r w:rsidR="004137A6">
              <w:rPr>
                <w:spacing w:val="-6"/>
                <w:sz w:val="20"/>
                <w:szCs w:val="20"/>
              </w:rPr>
              <w:t xml:space="preserve">Các </w:t>
            </w:r>
            <w:r w:rsidR="007C0CE2">
              <w:rPr>
                <w:spacing w:val="-6"/>
                <w:sz w:val="20"/>
                <w:szCs w:val="20"/>
              </w:rPr>
              <w:t>Thứ trưởng</w:t>
            </w:r>
            <w:r w:rsidR="00211B02" w:rsidRPr="00A51F1C">
              <w:rPr>
                <w:spacing w:val="-6"/>
                <w:sz w:val="20"/>
                <w:szCs w:val="20"/>
              </w:rPr>
              <w:t>;</w:t>
            </w:r>
          </w:p>
          <w:p w:rsidR="002829AF" w:rsidRPr="00A51F1C" w:rsidRDefault="002829AF" w:rsidP="007E08D7">
            <w:pPr>
              <w:jc w:val="both"/>
              <w:rPr>
                <w:spacing w:val="-6"/>
                <w:sz w:val="20"/>
                <w:szCs w:val="20"/>
              </w:rPr>
            </w:pPr>
            <w:r>
              <w:rPr>
                <w:spacing w:val="-6"/>
                <w:sz w:val="20"/>
                <w:szCs w:val="20"/>
              </w:rPr>
              <w:t>- Các đơn vị thuộc Bộ (để lấy ý kiến);</w:t>
            </w:r>
          </w:p>
          <w:p w:rsidR="007E08D7" w:rsidRPr="008915B2" w:rsidRDefault="008915B2" w:rsidP="00C2762A">
            <w:pPr>
              <w:jc w:val="both"/>
              <w:rPr>
                <w:sz w:val="24"/>
                <w:szCs w:val="24"/>
                <w:vertAlign w:val="subscript"/>
              </w:rPr>
            </w:pPr>
            <w:r w:rsidRPr="00A51F1C">
              <w:rPr>
                <w:sz w:val="20"/>
                <w:szCs w:val="20"/>
              </w:rPr>
              <w:t xml:space="preserve">- Lưu: VT, </w:t>
            </w:r>
            <w:r w:rsidR="005A1F4F" w:rsidRPr="00A51F1C">
              <w:rPr>
                <w:sz w:val="20"/>
                <w:szCs w:val="20"/>
              </w:rPr>
              <w:t>CTXDVBQPP</w:t>
            </w:r>
            <w:r w:rsidRPr="00A51F1C">
              <w:rPr>
                <w:sz w:val="20"/>
                <w:szCs w:val="20"/>
              </w:rPr>
              <w:t>L</w:t>
            </w:r>
          </w:p>
        </w:tc>
        <w:tc>
          <w:tcPr>
            <w:tcW w:w="5886" w:type="dxa"/>
            <w:shd w:val="clear" w:color="auto" w:fill="auto"/>
          </w:tcPr>
          <w:p w:rsidR="007E08D7" w:rsidRDefault="007F49FB" w:rsidP="007E08D7">
            <w:pPr>
              <w:jc w:val="center"/>
              <w:rPr>
                <w:b/>
              </w:rPr>
            </w:pPr>
            <w:r>
              <w:rPr>
                <w:b/>
              </w:rPr>
              <w:t xml:space="preserve">KT. </w:t>
            </w:r>
            <w:r w:rsidR="007E08D7" w:rsidRPr="0071630E">
              <w:rPr>
                <w:b/>
              </w:rPr>
              <w:t>BỘ TRƯỞNG</w:t>
            </w:r>
          </w:p>
          <w:p w:rsidR="007F49FB" w:rsidRDefault="007F49FB" w:rsidP="007E08D7">
            <w:pPr>
              <w:jc w:val="center"/>
              <w:rPr>
                <w:b/>
              </w:rPr>
            </w:pPr>
            <w:r>
              <w:rPr>
                <w:b/>
              </w:rPr>
              <w:t>THỨ TRƯỞNG</w:t>
            </w:r>
          </w:p>
          <w:p w:rsidR="004137A6" w:rsidRDefault="004137A6" w:rsidP="007C0CE2">
            <w:pPr>
              <w:spacing w:after="240" w:line="440" w:lineRule="exact"/>
              <w:rPr>
                <w:b/>
              </w:rPr>
            </w:pPr>
          </w:p>
          <w:p w:rsidR="007E08D7" w:rsidRDefault="007E08D7" w:rsidP="007C0CE2">
            <w:pPr>
              <w:spacing w:line="380" w:lineRule="exact"/>
              <w:rPr>
                <w:b/>
              </w:rPr>
            </w:pPr>
            <w:r>
              <w:rPr>
                <w:b/>
              </w:rPr>
              <w:t xml:space="preserve">  </w:t>
            </w:r>
          </w:p>
          <w:p w:rsidR="005A1F4F" w:rsidRPr="00ED63A7" w:rsidRDefault="005A1F4F" w:rsidP="00A3418F">
            <w:pPr>
              <w:spacing w:line="380" w:lineRule="exact"/>
              <w:jc w:val="center"/>
              <w:rPr>
                <w:b/>
              </w:rPr>
            </w:pPr>
          </w:p>
          <w:p w:rsidR="007E08D7" w:rsidRPr="0071630E" w:rsidRDefault="00AC7133" w:rsidP="004137A6">
            <w:pPr>
              <w:jc w:val="center"/>
              <w:rPr>
                <w:b/>
                <w:sz w:val="26"/>
                <w:szCs w:val="26"/>
              </w:rPr>
            </w:pPr>
            <w:r>
              <w:rPr>
                <w:b/>
              </w:rPr>
              <w:t>Phan Chí Hiếu</w:t>
            </w:r>
          </w:p>
        </w:tc>
      </w:tr>
    </w:tbl>
    <w:p w:rsidR="002A330C" w:rsidRDefault="002A330C" w:rsidP="00E047ED">
      <w:pPr>
        <w:spacing w:before="120" w:after="120" w:line="400" w:lineRule="atLeast"/>
        <w:jc w:val="both"/>
        <w:rPr>
          <w:sz w:val="26"/>
          <w:szCs w:val="26"/>
        </w:rPr>
        <w:sectPr w:rsidR="002A330C" w:rsidSect="00274E25">
          <w:pgSz w:w="11907" w:h="16840" w:code="9"/>
          <w:pgMar w:top="1134" w:right="1077" w:bottom="1134" w:left="1644" w:header="720" w:footer="720" w:gutter="0"/>
          <w:cols w:space="720"/>
          <w:docGrid w:linePitch="360"/>
        </w:sectPr>
      </w:pPr>
    </w:p>
    <w:p w:rsidR="002A330C" w:rsidRDefault="002A330C" w:rsidP="002A330C">
      <w:pPr>
        <w:spacing w:before="120" w:after="120" w:line="400" w:lineRule="atLeast"/>
        <w:jc w:val="center"/>
        <w:rPr>
          <w:b/>
        </w:rPr>
      </w:pPr>
      <w:r w:rsidRPr="002A330C">
        <w:rPr>
          <w:b/>
        </w:rPr>
        <w:lastRenderedPageBreak/>
        <w:t xml:space="preserve">DANH SÁCH </w:t>
      </w:r>
      <w:r w:rsidR="00F46048">
        <w:rPr>
          <w:b/>
        </w:rPr>
        <w:t>CÁC CƠ QUAN/ĐƠN VỊ</w:t>
      </w:r>
    </w:p>
    <w:p w:rsidR="002A330C" w:rsidRPr="00A06F7F" w:rsidRDefault="002A330C" w:rsidP="002A330C">
      <w:pPr>
        <w:spacing w:before="90" w:after="120"/>
        <w:jc w:val="center"/>
        <w:rPr>
          <w:b/>
          <w:sz w:val="24"/>
          <w:szCs w:val="24"/>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339"/>
      </w:tblGrid>
      <w:tr w:rsidR="002A330C" w:rsidRPr="0071630E" w:rsidTr="0071630E">
        <w:tc>
          <w:tcPr>
            <w:tcW w:w="1008" w:type="dxa"/>
            <w:shd w:val="clear" w:color="auto" w:fill="auto"/>
          </w:tcPr>
          <w:p w:rsidR="002A330C" w:rsidRPr="00F46048" w:rsidRDefault="002A330C" w:rsidP="0071630E">
            <w:pPr>
              <w:spacing w:before="120" w:after="120"/>
              <w:jc w:val="center"/>
              <w:rPr>
                <w:b/>
                <w:sz w:val="26"/>
                <w:szCs w:val="26"/>
              </w:rPr>
            </w:pPr>
            <w:r w:rsidRPr="00F46048">
              <w:rPr>
                <w:b/>
                <w:sz w:val="26"/>
                <w:szCs w:val="26"/>
              </w:rPr>
              <w:t>STT</w:t>
            </w:r>
          </w:p>
        </w:tc>
        <w:tc>
          <w:tcPr>
            <w:tcW w:w="8339" w:type="dxa"/>
            <w:shd w:val="clear" w:color="auto" w:fill="auto"/>
          </w:tcPr>
          <w:p w:rsidR="002A330C" w:rsidRPr="00F46048" w:rsidRDefault="002A330C" w:rsidP="0071630E">
            <w:pPr>
              <w:spacing w:before="120" w:after="120"/>
              <w:jc w:val="center"/>
              <w:rPr>
                <w:b/>
                <w:sz w:val="26"/>
                <w:szCs w:val="26"/>
              </w:rPr>
            </w:pPr>
            <w:r w:rsidRPr="00F46048">
              <w:rPr>
                <w:b/>
                <w:sz w:val="26"/>
                <w:szCs w:val="26"/>
              </w:rPr>
              <w:t>TÊN CƠ QUAN</w:t>
            </w:r>
            <w:r w:rsidR="006E4B2D" w:rsidRPr="00F46048">
              <w:rPr>
                <w:b/>
                <w:sz w:val="26"/>
                <w:szCs w:val="26"/>
              </w:rPr>
              <w:t>/ĐƠN VỊ</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Văn phòng Chính phủ;</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Quốc phòng;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Công an;</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Công Thương;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Văn hóa, Thể thao và Du lịch;</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Ngoại giao;</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Giáo dục và Đào tạo;</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Bộ Y tế; </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Tài chính;</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Bộ Xây dựng;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 Bộ Nông nghiệp và Môi trường;</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 Bộ Khoa học và Công nghệ;</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rPr>
                <w:sz w:val="26"/>
                <w:szCs w:val="26"/>
              </w:rPr>
            </w:pPr>
            <w:r w:rsidRPr="00F46048">
              <w:rPr>
                <w:sz w:val="26"/>
                <w:szCs w:val="26"/>
              </w:rPr>
              <w:t xml:space="preserve"> Bộ Nội vụ;</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pStyle w:val="NormalWeb"/>
              <w:shd w:val="clear" w:color="auto" w:fill="FFFFFF"/>
              <w:spacing w:before="120" w:after="120" w:line="360" w:lineRule="exact"/>
              <w:rPr>
                <w:sz w:val="26"/>
                <w:szCs w:val="26"/>
              </w:rPr>
            </w:pPr>
            <w:r w:rsidRPr="00F46048">
              <w:rPr>
                <w:sz w:val="26"/>
                <w:szCs w:val="26"/>
              </w:rPr>
              <w:t>Bộ Dân tộc và Tôn giáo;</w:t>
            </w:r>
          </w:p>
        </w:tc>
      </w:tr>
      <w:tr w:rsidR="007F49FB" w:rsidRPr="0071630E" w:rsidTr="0071630E">
        <w:tc>
          <w:tcPr>
            <w:tcW w:w="1008" w:type="dxa"/>
            <w:shd w:val="clear" w:color="auto" w:fill="auto"/>
          </w:tcPr>
          <w:p w:rsidR="007F49FB" w:rsidRPr="00F46048" w:rsidRDefault="007F49FB" w:rsidP="007F49FB">
            <w:pPr>
              <w:numPr>
                <w:ilvl w:val="0"/>
                <w:numId w:val="3"/>
              </w:numPr>
              <w:spacing w:before="120" w:after="120"/>
              <w:jc w:val="center"/>
              <w:rPr>
                <w:sz w:val="26"/>
                <w:szCs w:val="26"/>
              </w:rPr>
            </w:pPr>
          </w:p>
        </w:tc>
        <w:tc>
          <w:tcPr>
            <w:tcW w:w="8339" w:type="dxa"/>
            <w:shd w:val="clear" w:color="auto" w:fill="auto"/>
          </w:tcPr>
          <w:p w:rsidR="007F49FB" w:rsidRPr="00F46048" w:rsidRDefault="007F49FB" w:rsidP="007F49FB">
            <w:pPr>
              <w:pStyle w:val="NormalWeb"/>
              <w:shd w:val="clear" w:color="auto" w:fill="FFFFFF"/>
              <w:spacing w:before="120" w:after="120" w:line="360" w:lineRule="exact"/>
              <w:rPr>
                <w:sz w:val="26"/>
                <w:szCs w:val="26"/>
              </w:rPr>
            </w:pPr>
            <w:r w:rsidRPr="00F46048">
              <w:rPr>
                <w:sz w:val="26"/>
                <w:szCs w:val="26"/>
              </w:rPr>
              <w:t>Ngân hàng Nhà nước Việt Nam;</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B8305A" w:rsidRPr="00F46048" w:rsidRDefault="00B8305A" w:rsidP="007F49FB">
            <w:pPr>
              <w:pStyle w:val="NormalWeb"/>
              <w:shd w:val="clear" w:color="auto" w:fill="FFFFFF"/>
              <w:spacing w:before="120" w:after="120" w:line="360" w:lineRule="exact"/>
              <w:rPr>
                <w:sz w:val="26"/>
                <w:szCs w:val="26"/>
              </w:rPr>
            </w:pPr>
            <w:r>
              <w:rPr>
                <w:sz w:val="26"/>
                <w:szCs w:val="26"/>
              </w:rPr>
              <w:t>Ủy ban nhân dân thành phố Hà Nội;</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806D63"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Huế;</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Lai Châu;</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Quảng Ninh;</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Lạng Sơn;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Điện Biên;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Thanh Hóa;</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Nghệ An;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Sơn La;</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Hà Tĩnh;</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Cao Bằng;</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Tuyên Quang;</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Lào Cai;</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Thái Nguyên;</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Phú Thọ;</w:t>
            </w:r>
          </w:p>
        </w:tc>
      </w:tr>
      <w:tr w:rsidR="00F46048" w:rsidRPr="0071630E" w:rsidTr="0071630E">
        <w:tc>
          <w:tcPr>
            <w:tcW w:w="1008" w:type="dxa"/>
            <w:shd w:val="clear" w:color="auto" w:fill="auto"/>
          </w:tcPr>
          <w:p w:rsidR="00F46048" w:rsidRPr="00F46048" w:rsidRDefault="00F46048" w:rsidP="007F49FB">
            <w:pPr>
              <w:numPr>
                <w:ilvl w:val="0"/>
                <w:numId w:val="3"/>
              </w:numPr>
              <w:spacing w:before="120" w:after="120"/>
              <w:jc w:val="center"/>
              <w:rPr>
                <w:sz w:val="26"/>
                <w:szCs w:val="26"/>
              </w:rPr>
            </w:pPr>
          </w:p>
        </w:tc>
        <w:tc>
          <w:tcPr>
            <w:tcW w:w="8339" w:type="dxa"/>
            <w:shd w:val="clear" w:color="auto" w:fill="auto"/>
          </w:tcPr>
          <w:p w:rsidR="00F46048" w:rsidRPr="00F46048"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Bắc Ninh;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Hưng Yên;</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Hải Phòng;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Ninh Bình;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Quảng Trị;</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Đà Nẵng;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Quảng Ngãi;</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Gia Lai;</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Khánh Hòa;</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Lâm Đồng;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Đắk Lắk;</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Hồ Chí Minh;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Đồng Nai;</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Tây Ninh;</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thành phố Cần Thơ;</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Vĩnh Long;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Đồng Tháp;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Cà Mau; </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Ủy ban nhân dân</w:t>
            </w:r>
            <w:r w:rsidR="00806D63">
              <w:rPr>
                <w:sz w:val="26"/>
                <w:szCs w:val="26"/>
              </w:rPr>
              <w:t xml:space="preserve"> tỉnh An Giang;</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Vụ Pháp luật hình sự - hành chính,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Vụ Pháp luật dân sự - kinh tế,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Vụ Pháp luật quốc tế,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Văn phòng Bộ,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Cục Công nghệ thông tin,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Cục Quản lý thi hành án dân sự,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B8305A" w:rsidP="007F49FB">
            <w:pPr>
              <w:pStyle w:val="NormalWeb"/>
              <w:shd w:val="clear" w:color="auto" w:fill="FFFFFF"/>
              <w:spacing w:before="120" w:after="120" w:line="360" w:lineRule="exact"/>
              <w:rPr>
                <w:sz w:val="26"/>
                <w:szCs w:val="26"/>
              </w:rPr>
            </w:pPr>
            <w:r>
              <w:rPr>
                <w:sz w:val="26"/>
                <w:szCs w:val="26"/>
              </w:rPr>
              <w:t xml:space="preserve">Cục Hành chính tư </w:t>
            </w:r>
            <w:r w:rsidR="00806D63">
              <w:rPr>
                <w:sz w:val="26"/>
                <w:szCs w:val="26"/>
              </w:rPr>
              <w:t>pháp,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Đăng ký giao dịch bảo đảm và Bồi thường nhà nước</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Phổ biến, giáo dục pháp luật và Trợ giúp pháp lý</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Kiểm tra văn bản và Quản lý xử lý vi phạm hành chính</w:t>
            </w:r>
            <w:r>
              <w:rPr>
                <w:sz w:val="26"/>
                <w:szCs w:val="26"/>
              </w:rPr>
              <w:t>, Bộ Tư pháp;</w:t>
            </w:r>
          </w:p>
        </w:tc>
      </w:tr>
      <w:tr w:rsidR="00B8305A" w:rsidRPr="0071630E" w:rsidTr="0071630E">
        <w:tc>
          <w:tcPr>
            <w:tcW w:w="1008" w:type="dxa"/>
            <w:shd w:val="clear" w:color="auto" w:fill="auto"/>
          </w:tcPr>
          <w:p w:rsidR="00B8305A" w:rsidRPr="00F46048" w:rsidRDefault="00B8305A" w:rsidP="007F49FB">
            <w:pPr>
              <w:numPr>
                <w:ilvl w:val="0"/>
                <w:numId w:val="3"/>
              </w:numPr>
              <w:spacing w:before="120" w:after="120"/>
              <w:jc w:val="center"/>
              <w:rPr>
                <w:sz w:val="26"/>
                <w:szCs w:val="26"/>
              </w:rPr>
            </w:pPr>
          </w:p>
        </w:tc>
        <w:tc>
          <w:tcPr>
            <w:tcW w:w="8339" w:type="dxa"/>
            <w:shd w:val="clear" w:color="auto" w:fill="auto"/>
          </w:tcPr>
          <w:p w:rsidR="00B8305A" w:rsidRDefault="00806D63" w:rsidP="007F49FB">
            <w:pPr>
              <w:pStyle w:val="NormalWeb"/>
              <w:shd w:val="clear" w:color="auto" w:fill="FFFFFF"/>
              <w:spacing w:before="120" w:after="120" w:line="360" w:lineRule="exact"/>
              <w:rPr>
                <w:sz w:val="26"/>
                <w:szCs w:val="26"/>
              </w:rPr>
            </w:pPr>
            <w:r w:rsidRPr="00806D63">
              <w:rPr>
                <w:sz w:val="26"/>
                <w:szCs w:val="26"/>
              </w:rPr>
              <w:t>Cục Bổ trợ tư pháp</w:t>
            </w:r>
            <w:r>
              <w:rPr>
                <w:sz w:val="26"/>
                <w:szCs w:val="26"/>
              </w:rPr>
              <w:t>, Bộ Tư pháp;</w:t>
            </w:r>
          </w:p>
        </w:tc>
      </w:tr>
    </w:tbl>
    <w:p w:rsidR="002A330C" w:rsidRPr="00A06F7F" w:rsidRDefault="002A330C" w:rsidP="002A330C">
      <w:pPr>
        <w:rPr>
          <w:sz w:val="24"/>
          <w:szCs w:val="24"/>
        </w:rPr>
      </w:pPr>
    </w:p>
    <w:sectPr w:rsidR="002A330C" w:rsidRPr="00A06F7F" w:rsidSect="0022117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AF6"/>
    <w:multiLevelType w:val="hybridMultilevel"/>
    <w:tmpl w:val="4D40F9D8"/>
    <w:lvl w:ilvl="0" w:tplc="69100BAE">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383"/>
        </w:tabs>
        <w:ind w:left="1383" w:hanging="360"/>
      </w:p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
    <w:nsid w:val="27AD416D"/>
    <w:multiLevelType w:val="hybridMultilevel"/>
    <w:tmpl w:val="BB52CCC8"/>
    <w:lvl w:ilvl="0" w:tplc="1CF8CBD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9031541"/>
    <w:multiLevelType w:val="hybridMultilevel"/>
    <w:tmpl w:val="344A506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65762FFB"/>
    <w:multiLevelType w:val="hybridMultilevel"/>
    <w:tmpl w:val="BCE63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B0C"/>
    <w:rsid w:val="000072EE"/>
    <w:rsid w:val="00007AD2"/>
    <w:rsid w:val="00015965"/>
    <w:rsid w:val="000349DF"/>
    <w:rsid w:val="0005074F"/>
    <w:rsid w:val="0005787A"/>
    <w:rsid w:val="000727F8"/>
    <w:rsid w:val="000733DA"/>
    <w:rsid w:val="00091E23"/>
    <w:rsid w:val="000B22E5"/>
    <w:rsid w:val="000D15ED"/>
    <w:rsid w:val="000E6D20"/>
    <w:rsid w:val="00111056"/>
    <w:rsid w:val="00113E9F"/>
    <w:rsid w:val="00117C29"/>
    <w:rsid w:val="00125905"/>
    <w:rsid w:val="001301A1"/>
    <w:rsid w:val="00130B55"/>
    <w:rsid w:val="00164E8B"/>
    <w:rsid w:val="00190326"/>
    <w:rsid w:val="00191D5D"/>
    <w:rsid w:val="001A0727"/>
    <w:rsid w:val="001A091B"/>
    <w:rsid w:val="001A5C00"/>
    <w:rsid w:val="001A650D"/>
    <w:rsid w:val="001B7500"/>
    <w:rsid w:val="001D6E2C"/>
    <w:rsid w:val="001E4DE0"/>
    <w:rsid w:val="001E56EB"/>
    <w:rsid w:val="001E5DC3"/>
    <w:rsid w:val="001E7CFE"/>
    <w:rsid w:val="00203B60"/>
    <w:rsid w:val="0020410F"/>
    <w:rsid w:val="00211B02"/>
    <w:rsid w:val="0022117A"/>
    <w:rsid w:val="002253BC"/>
    <w:rsid w:val="0023375A"/>
    <w:rsid w:val="00235E40"/>
    <w:rsid w:val="0024147A"/>
    <w:rsid w:val="00254FEF"/>
    <w:rsid w:val="00274E25"/>
    <w:rsid w:val="0028006E"/>
    <w:rsid w:val="00280EF3"/>
    <w:rsid w:val="002829AF"/>
    <w:rsid w:val="00286468"/>
    <w:rsid w:val="00291412"/>
    <w:rsid w:val="002921CC"/>
    <w:rsid w:val="002A330C"/>
    <w:rsid w:val="002E1771"/>
    <w:rsid w:val="002E4E07"/>
    <w:rsid w:val="002F4EE0"/>
    <w:rsid w:val="002F6024"/>
    <w:rsid w:val="00302F0F"/>
    <w:rsid w:val="0030413C"/>
    <w:rsid w:val="0030526B"/>
    <w:rsid w:val="00315274"/>
    <w:rsid w:val="0034547D"/>
    <w:rsid w:val="00374CD4"/>
    <w:rsid w:val="00381593"/>
    <w:rsid w:val="00382A3C"/>
    <w:rsid w:val="003845F4"/>
    <w:rsid w:val="00391E82"/>
    <w:rsid w:val="003F2DC7"/>
    <w:rsid w:val="003F43DF"/>
    <w:rsid w:val="004137A6"/>
    <w:rsid w:val="00444676"/>
    <w:rsid w:val="00445307"/>
    <w:rsid w:val="00451FDF"/>
    <w:rsid w:val="00456FF9"/>
    <w:rsid w:val="0046744B"/>
    <w:rsid w:val="0047756B"/>
    <w:rsid w:val="00480EB5"/>
    <w:rsid w:val="00481037"/>
    <w:rsid w:val="00482B6E"/>
    <w:rsid w:val="00493651"/>
    <w:rsid w:val="004C361F"/>
    <w:rsid w:val="004C65E8"/>
    <w:rsid w:val="004C7DA3"/>
    <w:rsid w:val="004E5013"/>
    <w:rsid w:val="004F15BB"/>
    <w:rsid w:val="00506BC4"/>
    <w:rsid w:val="00524768"/>
    <w:rsid w:val="00540DE7"/>
    <w:rsid w:val="005475F9"/>
    <w:rsid w:val="00550E17"/>
    <w:rsid w:val="005A1F4F"/>
    <w:rsid w:val="005B1BB4"/>
    <w:rsid w:val="005B6785"/>
    <w:rsid w:val="005D03B6"/>
    <w:rsid w:val="005D5013"/>
    <w:rsid w:val="005E01EA"/>
    <w:rsid w:val="005F32E1"/>
    <w:rsid w:val="006005FD"/>
    <w:rsid w:val="00600D34"/>
    <w:rsid w:val="00603A00"/>
    <w:rsid w:val="006131F3"/>
    <w:rsid w:val="00616CB2"/>
    <w:rsid w:val="00624629"/>
    <w:rsid w:val="00653050"/>
    <w:rsid w:val="00667A15"/>
    <w:rsid w:val="006829B9"/>
    <w:rsid w:val="00683C42"/>
    <w:rsid w:val="006D6C0A"/>
    <w:rsid w:val="006E259B"/>
    <w:rsid w:val="006E4B2D"/>
    <w:rsid w:val="0071630E"/>
    <w:rsid w:val="00732804"/>
    <w:rsid w:val="00743550"/>
    <w:rsid w:val="0074445B"/>
    <w:rsid w:val="007468D2"/>
    <w:rsid w:val="007531B8"/>
    <w:rsid w:val="00753A8C"/>
    <w:rsid w:val="00755FBC"/>
    <w:rsid w:val="00757D48"/>
    <w:rsid w:val="00757EC4"/>
    <w:rsid w:val="00764179"/>
    <w:rsid w:val="00766212"/>
    <w:rsid w:val="00771113"/>
    <w:rsid w:val="00773D43"/>
    <w:rsid w:val="00797533"/>
    <w:rsid w:val="007975A9"/>
    <w:rsid w:val="00797DCC"/>
    <w:rsid w:val="007B69C4"/>
    <w:rsid w:val="007C0CE2"/>
    <w:rsid w:val="007D44E3"/>
    <w:rsid w:val="007D7F59"/>
    <w:rsid w:val="007E08D7"/>
    <w:rsid w:val="007E1641"/>
    <w:rsid w:val="007E282A"/>
    <w:rsid w:val="007F49FB"/>
    <w:rsid w:val="008024D7"/>
    <w:rsid w:val="00804CBE"/>
    <w:rsid w:val="00806D63"/>
    <w:rsid w:val="00821BE8"/>
    <w:rsid w:val="00827F29"/>
    <w:rsid w:val="008407D6"/>
    <w:rsid w:val="0086275F"/>
    <w:rsid w:val="008679A8"/>
    <w:rsid w:val="008716DD"/>
    <w:rsid w:val="00890852"/>
    <w:rsid w:val="008915B2"/>
    <w:rsid w:val="008A055B"/>
    <w:rsid w:val="008A1E99"/>
    <w:rsid w:val="008B6928"/>
    <w:rsid w:val="008C2785"/>
    <w:rsid w:val="008E3640"/>
    <w:rsid w:val="008E693F"/>
    <w:rsid w:val="00900851"/>
    <w:rsid w:val="00901F23"/>
    <w:rsid w:val="00904005"/>
    <w:rsid w:val="009202B5"/>
    <w:rsid w:val="00933DC3"/>
    <w:rsid w:val="009368F9"/>
    <w:rsid w:val="00940378"/>
    <w:rsid w:val="0095641D"/>
    <w:rsid w:val="00965BBE"/>
    <w:rsid w:val="009672DA"/>
    <w:rsid w:val="00967899"/>
    <w:rsid w:val="00973046"/>
    <w:rsid w:val="00986FB0"/>
    <w:rsid w:val="0099189B"/>
    <w:rsid w:val="009966EB"/>
    <w:rsid w:val="009A303F"/>
    <w:rsid w:val="009B06BE"/>
    <w:rsid w:val="009B6BE7"/>
    <w:rsid w:val="009C71FE"/>
    <w:rsid w:val="009E0D5E"/>
    <w:rsid w:val="009F024A"/>
    <w:rsid w:val="009F413A"/>
    <w:rsid w:val="00A04BF8"/>
    <w:rsid w:val="00A07165"/>
    <w:rsid w:val="00A111C1"/>
    <w:rsid w:val="00A167AE"/>
    <w:rsid w:val="00A218FA"/>
    <w:rsid w:val="00A3418F"/>
    <w:rsid w:val="00A51F1C"/>
    <w:rsid w:val="00A62B90"/>
    <w:rsid w:val="00A63F97"/>
    <w:rsid w:val="00A9065A"/>
    <w:rsid w:val="00A940B9"/>
    <w:rsid w:val="00A96630"/>
    <w:rsid w:val="00AA6066"/>
    <w:rsid w:val="00AB1C7B"/>
    <w:rsid w:val="00AB451D"/>
    <w:rsid w:val="00AC04DE"/>
    <w:rsid w:val="00AC7133"/>
    <w:rsid w:val="00AD2D5C"/>
    <w:rsid w:val="00AD2E0A"/>
    <w:rsid w:val="00AF0231"/>
    <w:rsid w:val="00AF257C"/>
    <w:rsid w:val="00B13420"/>
    <w:rsid w:val="00B13F5C"/>
    <w:rsid w:val="00B64F1F"/>
    <w:rsid w:val="00B75A88"/>
    <w:rsid w:val="00B8305A"/>
    <w:rsid w:val="00BA42BA"/>
    <w:rsid w:val="00BA724F"/>
    <w:rsid w:val="00BD1599"/>
    <w:rsid w:val="00BE24AA"/>
    <w:rsid w:val="00BE5C9A"/>
    <w:rsid w:val="00BE7F07"/>
    <w:rsid w:val="00BF43F3"/>
    <w:rsid w:val="00BF5D26"/>
    <w:rsid w:val="00BF7BCB"/>
    <w:rsid w:val="00C03C47"/>
    <w:rsid w:val="00C10E1F"/>
    <w:rsid w:val="00C1586B"/>
    <w:rsid w:val="00C1591F"/>
    <w:rsid w:val="00C2762A"/>
    <w:rsid w:val="00C3257A"/>
    <w:rsid w:val="00C4007D"/>
    <w:rsid w:val="00C44450"/>
    <w:rsid w:val="00C46247"/>
    <w:rsid w:val="00C6212E"/>
    <w:rsid w:val="00C73D37"/>
    <w:rsid w:val="00C83F02"/>
    <w:rsid w:val="00CA1A3B"/>
    <w:rsid w:val="00CA3377"/>
    <w:rsid w:val="00CA6C7A"/>
    <w:rsid w:val="00CC2D60"/>
    <w:rsid w:val="00CD1EB4"/>
    <w:rsid w:val="00CD39A3"/>
    <w:rsid w:val="00CF1F7F"/>
    <w:rsid w:val="00CF3085"/>
    <w:rsid w:val="00CF5A03"/>
    <w:rsid w:val="00CF6D57"/>
    <w:rsid w:val="00D121E7"/>
    <w:rsid w:val="00D12896"/>
    <w:rsid w:val="00D1582D"/>
    <w:rsid w:val="00D23E65"/>
    <w:rsid w:val="00D2480A"/>
    <w:rsid w:val="00D36B0C"/>
    <w:rsid w:val="00D430C6"/>
    <w:rsid w:val="00D5316F"/>
    <w:rsid w:val="00D62EAA"/>
    <w:rsid w:val="00D86AD4"/>
    <w:rsid w:val="00D95CFA"/>
    <w:rsid w:val="00DA1C86"/>
    <w:rsid w:val="00DB4ACA"/>
    <w:rsid w:val="00DC0720"/>
    <w:rsid w:val="00DD5CB9"/>
    <w:rsid w:val="00DE16FF"/>
    <w:rsid w:val="00DE7B76"/>
    <w:rsid w:val="00DF3BCE"/>
    <w:rsid w:val="00DF654C"/>
    <w:rsid w:val="00E047ED"/>
    <w:rsid w:val="00E072A4"/>
    <w:rsid w:val="00E1506C"/>
    <w:rsid w:val="00E15DC0"/>
    <w:rsid w:val="00E20B1B"/>
    <w:rsid w:val="00E24BFC"/>
    <w:rsid w:val="00E55F8C"/>
    <w:rsid w:val="00E62982"/>
    <w:rsid w:val="00E72A62"/>
    <w:rsid w:val="00E95C66"/>
    <w:rsid w:val="00EA4286"/>
    <w:rsid w:val="00ED63A7"/>
    <w:rsid w:val="00EE5378"/>
    <w:rsid w:val="00EE57D8"/>
    <w:rsid w:val="00F300EF"/>
    <w:rsid w:val="00F46048"/>
    <w:rsid w:val="00F704DE"/>
    <w:rsid w:val="00F75904"/>
    <w:rsid w:val="00F76D95"/>
    <w:rsid w:val="00F800F9"/>
    <w:rsid w:val="00FA484B"/>
    <w:rsid w:val="00FB5D59"/>
    <w:rsid w:val="00FD53C9"/>
    <w:rsid w:val="00FE76F5"/>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FE57375C-0B22-4FAC-B683-F92AF4EF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4E5013"/>
    <w:pPr>
      <w:keepNext/>
      <w:jc w:val="center"/>
      <w:outlineLvl w:val="0"/>
    </w:pPr>
    <w:rPr>
      <w:rFonts w:ascii=".VnTimeH" w:hAnsi=".VnTimeH"/>
      <w:b/>
      <w:bCs/>
      <w:szCs w:val="24"/>
    </w:rPr>
  </w:style>
  <w:style w:type="paragraph" w:styleId="Heading2">
    <w:name w:val="heading 2"/>
    <w:basedOn w:val="Normal"/>
    <w:next w:val="Normal"/>
    <w:qFormat/>
    <w:rsid w:val="004E5013"/>
    <w:pPr>
      <w:keepNext/>
      <w:jc w:val="center"/>
      <w:outlineLvl w:val="1"/>
    </w:pPr>
    <w:rPr>
      <w:rFonts w:ascii=".VnTime" w:hAnsi=".VnTime"/>
      <w:i/>
      <w:iCs/>
      <w:szCs w:val="24"/>
    </w:rPr>
  </w:style>
  <w:style w:type="paragraph" w:styleId="Heading3">
    <w:name w:val="heading 3"/>
    <w:basedOn w:val="Normal"/>
    <w:next w:val="Normal"/>
    <w:qFormat/>
    <w:rsid w:val="004E5013"/>
    <w:pPr>
      <w:keepNext/>
      <w:jc w:val="right"/>
      <w:outlineLvl w:val="2"/>
    </w:pPr>
    <w:rPr>
      <w:rFonts w:ascii=".VnTime" w:hAnsi=".VnTime"/>
      <w:i/>
      <w:szCs w:val="20"/>
    </w:rPr>
  </w:style>
  <w:style w:type="paragraph" w:styleId="Heading4">
    <w:name w:val="heading 4"/>
    <w:basedOn w:val="Normal"/>
    <w:next w:val="Normal"/>
    <w:qFormat/>
    <w:rsid w:val="004E5013"/>
    <w:pPr>
      <w:keepNext/>
      <w:framePr w:hSpace="180" w:wrap="notBeside" w:vAnchor="text" w:hAnchor="margin" w:y="193"/>
      <w:jc w:val="center"/>
      <w:outlineLvl w:val="3"/>
    </w:pPr>
    <w:rPr>
      <w:rFonts w:ascii=".VnTime" w:hAnsi=".VnTime"/>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4E5013"/>
    <w:pPr>
      <w:autoSpaceDE w:val="0"/>
      <w:autoSpaceDN w:val="0"/>
    </w:pPr>
    <w:rPr>
      <w:rFonts w:ascii=".VnTime" w:hAnsi=".VnTime"/>
      <w:sz w:val="20"/>
      <w:szCs w:val="20"/>
    </w:rPr>
  </w:style>
  <w:style w:type="paragraph" w:styleId="BodyText">
    <w:name w:val="Body Text"/>
    <w:basedOn w:val="Normal"/>
    <w:rsid w:val="004E5013"/>
    <w:rPr>
      <w:rFonts w:ascii=".VnTime" w:hAnsi=".VnTime"/>
      <w:b/>
      <w:bCs/>
      <w:szCs w:val="24"/>
    </w:rPr>
  </w:style>
  <w:style w:type="table" w:styleId="TableGrid">
    <w:name w:val="Table Grid"/>
    <w:basedOn w:val="TableNormal"/>
    <w:rsid w:val="00EE53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E1641"/>
    <w:rPr>
      <w:rFonts w:ascii="Tahoma" w:hAnsi="Tahoma" w:cs="Tahoma"/>
      <w:sz w:val="16"/>
      <w:szCs w:val="16"/>
    </w:rPr>
  </w:style>
  <w:style w:type="paragraph" w:customStyle="1" w:styleId="CharCharChar">
    <w:name w:val="Char Char Char"/>
    <w:basedOn w:val="Normal"/>
    <w:next w:val="Normal"/>
    <w:autoRedefine/>
    <w:semiHidden/>
    <w:rsid w:val="00D5316F"/>
    <w:pPr>
      <w:spacing w:before="120" w:after="120" w:line="312" w:lineRule="auto"/>
    </w:pPr>
  </w:style>
  <w:style w:type="character" w:styleId="Hyperlink">
    <w:name w:val="Hyperlink"/>
    <w:rsid w:val="00291412"/>
    <w:rPr>
      <w:color w:val="0563C1"/>
      <w:u w:val="single"/>
    </w:rPr>
  </w:style>
  <w:style w:type="paragraph" w:styleId="NormalWeb">
    <w:name w:val="Normal (Web)"/>
    <w:basedOn w:val="Normal"/>
    <w:uiPriority w:val="99"/>
    <w:rsid w:val="007F49F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DD73A-C5AE-469A-8093-F35A12D4B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6472E05-0335-4C70-9474-2274115737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DC005-C1A6-4403-B6A6-45F48346F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Support</Company>
  <LinksUpToDate>false</LinksUpToDate>
  <CharactersWithSpaces>3701</CharactersWithSpaces>
  <SharedDoc>false</SharedDoc>
  <HLinks>
    <vt:vector size="6" baseType="variant">
      <vt:variant>
        <vt:i4>721021</vt:i4>
      </vt:variant>
      <vt:variant>
        <vt:i4>0</vt:i4>
      </vt:variant>
      <vt:variant>
        <vt:i4>0</vt:i4>
      </vt:variant>
      <vt:variant>
        <vt:i4>5</vt:i4>
      </vt:variant>
      <vt:variant>
        <vt:lpwstr>mailto:giangph@moj.gov.vn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19</cp:revision>
  <cp:lastPrinted>2025-11-03T11:15:00Z</cp:lastPrinted>
  <dcterms:created xsi:type="dcterms:W3CDTF">2025-10-23T04:14:00Z</dcterms:created>
  <dcterms:modified xsi:type="dcterms:W3CDTF">2025-12-12T07:49:00Z</dcterms:modified>
</cp:coreProperties>
</file>